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CF51" w14:textId="076F9ED8" w:rsidR="004D4093" w:rsidRPr="008A7C9E" w:rsidRDefault="008A7C9E" w:rsidP="008A7C9E">
      <w:pPr>
        <w:jc w:val="center"/>
        <w:rPr>
          <w:b/>
          <w:bCs/>
          <w:lang w:val="en-HK"/>
        </w:rPr>
      </w:pPr>
      <w:r w:rsidRPr="008A7C9E">
        <w:rPr>
          <w:b/>
          <w:bCs/>
          <w:lang w:val="en-HK"/>
        </w:rPr>
        <w:t>University of Hong Kong</w:t>
      </w:r>
    </w:p>
    <w:p w14:paraId="096E4449" w14:textId="53CAF0BA" w:rsidR="008A7C9E" w:rsidRPr="008A7C9E" w:rsidRDefault="008A7C9E" w:rsidP="008A7C9E">
      <w:pPr>
        <w:jc w:val="center"/>
        <w:rPr>
          <w:b/>
          <w:bCs/>
          <w:lang w:val="en-HK"/>
        </w:rPr>
      </w:pPr>
      <w:r w:rsidRPr="008A7C9E">
        <w:rPr>
          <w:b/>
          <w:bCs/>
          <w:lang w:val="en-HK"/>
        </w:rPr>
        <w:t>Faculty of Education</w:t>
      </w:r>
    </w:p>
    <w:p w14:paraId="2B81F2ED" w14:textId="1E769EE5" w:rsidR="008A7C9E" w:rsidRPr="008A7C9E" w:rsidRDefault="008A7C9E" w:rsidP="008A7C9E">
      <w:pPr>
        <w:jc w:val="center"/>
        <w:rPr>
          <w:b/>
          <w:bCs/>
          <w:lang w:val="en-HK"/>
        </w:rPr>
      </w:pPr>
      <w:r w:rsidRPr="008A7C9E">
        <w:rPr>
          <w:b/>
          <w:bCs/>
          <w:lang w:val="en-HK"/>
        </w:rPr>
        <w:t>CCHU9059 Making and Appreciating Drama</w:t>
      </w:r>
    </w:p>
    <w:p w14:paraId="49CA02D2" w14:textId="1F4D1B71" w:rsidR="008A7C9E" w:rsidRDefault="008A7C9E" w:rsidP="008A7C9E">
      <w:pPr>
        <w:jc w:val="center"/>
        <w:rPr>
          <w:b/>
          <w:bCs/>
          <w:lang w:val="en-HK"/>
        </w:rPr>
      </w:pPr>
      <w:r w:rsidRPr="008A7C9E">
        <w:rPr>
          <w:b/>
          <w:bCs/>
          <w:lang w:val="en-HK"/>
        </w:rPr>
        <w:t>Semester 2, 2019-20</w:t>
      </w:r>
    </w:p>
    <w:p w14:paraId="6C228FCC" w14:textId="04F36579" w:rsidR="008A7C9E" w:rsidRDefault="008A7C9E" w:rsidP="008A7C9E">
      <w:pPr>
        <w:jc w:val="center"/>
        <w:rPr>
          <w:b/>
          <w:bCs/>
          <w:lang w:val="en-HK"/>
        </w:rPr>
      </w:pPr>
    </w:p>
    <w:p w14:paraId="760384B9" w14:textId="2F49FF69" w:rsidR="008A7C9E" w:rsidRDefault="008A7C9E" w:rsidP="008A7C9E">
      <w:pPr>
        <w:rPr>
          <w:b/>
          <w:bCs/>
          <w:lang w:val="en-HK"/>
        </w:rPr>
      </w:pPr>
      <w:r>
        <w:rPr>
          <w:b/>
          <w:bCs/>
          <w:lang w:val="en-HK"/>
        </w:rPr>
        <w:t>Session 2: 5</w:t>
      </w:r>
      <w:r w:rsidRPr="008A7C9E">
        <w:rPr>
          <w:b/>
          <w:bCs/>
          <w:vertAlign w:val="superscript"/>
          <w:lang w:val="en-HK"/>
        </w:rPr>
        <w:t>th</w:t>
      </w:r>
      <w:r>
        <w:rPr>
          <w:b/>
          <w:bCs/>
          <w:lang w:val="en-HK"/>
        </w:rPr>
        <w:t xml:space="preserve"> February, 2020, 4.30-7pm</w:t>
      </w:r>
    </w:p>
    <w:p w14:paraId="4D03F2C0" w14:textId="06C43E2B" w:rsidR="008A7C9E" w:rsidRPr="008A7C9E" w:rsidRDefault="008A7C9E" w:rsidP="008A7C9E">
      <w:pPr>
        <w:rPr>
          <w:b/>
          <w:bCs/>
          <w:sz w:val="22"/>
        </w:rPr>
      </w:pPr>
      <w:r w:rsidRPr="008A7C9E">
        <w:rPr>
          <w:b/>
          <w:bCs/>
          <w:sz w:val="22"/>
        </w:rPr>
        <w:t>Topic: Narrative as a starting point for drama - From play to performance</w:t>
      </w:r>
    </w:p>
    <w:p w14:paraId="52ADFFB9" w14:textId="0919E3D9" w:rsidR="008A7C9E" w:rsidRDefault="008A7C9E" w:rsidP="008A7C9E">
      <w:pPr>
        <w:rPr>
          <w:b/>
          <w:bCs/>
          <w:lang w:val="en-HK"/>
        </w:rPr>
      </w:pPr>
      <w:r>
        <w:rPr>
          <w:b/>
          <w:bCs/>
          <w:lang w:val="en-HK"/>
        </w:rPr>
        <w:t>Online mode</w:t>
      </w:r>
      <w:r w:rsidR="00E121EF">
        <w:rPr>
          <w:b/>
          <w:bCs/>
          <w:lang w:val="en-HK"/>
        </w:rPr>
        <w:t xml:space="preserve">: </w:t>
      </w:r>
      <w:r>
        <w:rPr>
          <w:b/>
          <w:bCs/>
          <w:lang w:val="en-HK"/>
        </w:rPr>
        <w:t>Zoom arrangement</w:t>
      </w:r>
      <w:r w:rsidR="00076DBC">
        <w:rPr>
          <w:b/>
          <w:bCs/>
          <w:lang w:val="en-HK"/>
        </w:rPr>
        <w:t xml:space="preserve"> </w:t>
      </w:r>
    </w:p>
    <w:p w14:paraId="4146A6D7" w14:textId="77777777" w:rsidR="00E121EF" w:rsidRDefault="00E121EF" w:rsidP="008A7C9E">
      <w:pPr>
        <w:rPr>
          <w:b/>
          <w:bCs/>
          <w:lang w:val="en-HK"/>
        </w:rPr>
      </w:pPr>
    </w:p>
    <w:p w14:paraId="2375829E" w14:textId="77777777" w:rsidR="00E121EF" w:rsidRPr="00E121EF" w:rsidRDefault="00E121EF" w:rsidP="00E121EF">
      <w:pPr>
        <w:rPr>
          <w:lang w:val="en-HK"/>
        </w:rPr>
      </w:pPr>
      <w:r w:rsidRPr="00E121EF">
        <w:rPr>
          <w:lang w:val="en-HK"/>
        </w:rPr>
        <w:t>Tanya Kempston is inviting you to a scheduled Zoom meeting.</w:t>
      </w:r>
    </w:p>
    <w:p w14:paraId="6E20BC11" w14:textId="77777777" w:rsidR="00E121EF" w:rsidRPr="00E121EF" w:rsidRDefault="00E121EF" w:rsidP="00E121EF">
      <w:pPr>
        <w:rPr>
          <w:lang w:val="en-HK"/>
        </w:rPr>
      </w:pPr>
    </w:p>
    <w:p w14:paraId="78DBBBC1" w14:textId="77777777" w:rsidR="00E121EF" w:rsidRPr="00E121EF" w:rsidRDefault="00E121EF" w:rsidP="00E121EF">
      <w:pPr>
        <w:rPr>
          <w:lang w:val="en-HK"/>
        </w:rPr>
      </w:pPr>
      <w:r w:rsidRPr="00E121EF">
        <w:rPr>
          <w:lang w:val="en-HK"/>
        </w:rPr>
        <w:t xml:space="preserve">Topic: CCHU9050 Making and Appreciating Drama Session 2 5th </w:t>
      </w:r>
      <w:proofErr w:type="gramStart"/>
      <w:r w:rsidRPr="00E121EF">
        <w:rPr>
          <w:lang w:val="en-HK"/>
        </w:rPr>
        <w:t>Feb  Zoom</w:t>
      </w:r>
      <w:proofErr w:type="gramEnd"/>
      <w:r w:rsidRPr="00E121EF">
        <w:rPr>
          <w:lang w:val="en-HK"/>
        </w:rPr>
        <w:t xml:space="preserve"> Meeting</w:t>
      </w:r>
    </w:p>
    <w:p w14:paraId="20BEC464" w14:textId="77777777" w:rsidR="00E121EF" w:rsidRPr="00E121EF" w:rsidRDefault="00E121EF" w:rsidP="00E121EF">
      <w:pPr>
        <w:rPr>
          <w:lang w:val="en-HK"/>
        </w:rPr>
      </w:pPr>
      <w:r w:rsidRPr="00E121EF">
        <w:rPr>
          <w:lang w:val="en-HK"/>
        </w:rPr>
        <w:t>Time: Feb 5, 2020 04:00 PM Beijing, Shanghai</w:t>
      </w:r>
    </w:p>
    <w:p w14:paraId="59E0D9CC" w14:textId="77777777" w:rsidR="00E121EF" w:rsidRPr="00E121EF" w:rsidRDefault="00E121EF" w:rsidP="00E121EF">
      <w:pPr>
        <w:rPr>
          <w:lang w:val="en-HK"/>
        </w:rPr>
      </w:pPr>
      <w:r w:rsidRPr="00E121EF">
        <w:rPr>
          <w:lang w:val="en-HK"/>
        </w:rPr>
        <w:t>Join Zoom Meeting</w:t>
      </w:r>
    </w:p>
    <w:p w14:paraId="22105807" w14:textId="77777777" w:rsidR="00E121EF" w:rsidRPr="00E121EF" w:rsidRDefault="00E121EF" w:rsidP="00E121EF">
      <w:pPr>
        <w:rPr>
          <w:lang w:val="en-HK"/>
        </w:rPr>
      </w:pPr>
      <w:r w:rsidRPr="00E121EF">
        <w:rPr>
          <w:lang w:val="en-HK"/>
        </w:rPr>
        <w:t>https://zoom.us/j/2072075577</w:t>
      </w:r>
    </w:p>
    <w:p w14:paraId="758F58FD" w14:textId="77777777" w:rsidR="00E121EF" w:rsidRPr="00E121EF" w:rsidRDefault="00E121EF" w:rsidP="00E121EF">
      <w:pPr>
        <w:rPr>
          <w:lang w:val="en-HK"/>
        </w:rPr>
      </w:pPr>
      <w:r w:rsidRPr="00E121EF">
        <w:rPr>
          <w:lang w:val="en-HK"/>
        </w:rPr>
        <w:t>Meeting ID: 207 207 5577</w:t>
      </w:r>
    </w:p>
    <w:p w14:paraId="1755D6CD" w14:textId="77777777" w:rsidR="00E121EF" w:rsidRPr="00E121EF" w:rsidRDefault="00E121EF" w:rsidP="00E121EF">
      <w:pPr>
        <w:rPr>
          <w:lang w:val="en-HK"/>
        </w:rPr>
      </w:pPr>
    </w:p>
    <w:p w14:paraId="5A0642CF" w14:textId="77777777" w:rsidR="00E121EF" w:rsidRPr="00E121EF" w:rsidRDefault="00E121EF" w:rsidP="00E121EF">
      <w:pPr>
        <w:rPr>
          <w:lang w:val="en-HK"/>
        </w:rPr>
      </w:pPr>
    </w:p>
    <w:p w14:paraId="085A6AB5" w14:textId="77777777" w:rsidR="00E121EF" w:rsidRPr="00E121EF" w:rsidRDefault="00E121EF" w:rsidP="00E121EF">
      <w:pPr>
        <w:rPr>
          <w:lang w:val="en-HK"/>
        </w:rPr>
      </w:pPr>
    </w:p>
    <w:p w14:paraId="450DA1E7" w14:textId="77777777" w:rsidR="00E121EF" w:rsidRDefault="00E121EF" w:rsidP="00E121EF">
      <w:pPr>
        <w:rPr>
          <w:b/>
          <w:bCs/>
          <w:lang w:val="en-HK"/>
        </w:rPr>
      </w:pPr>
    </w:p>
    <w:p w14:paraId="48331915" w14:textId="6B560E8C" w:rsidR="00E265E0" w:rsidRDefault="00E265E0" w:rsidP="008A7C9E">
      <w:pPr>
        <w:rPr>
          <w:b/>
          <w:bCs/>
          <w:lang w:val="en-HK"/>
        </w:rPr>
      </w:pPr>
    </w:p>
    <w:p w14:paraId="06ED4F04" w14:textId="77777777" w:rsidR="00E265E0" w:rsidRDefault="00E265E0" w:rsidP="00E265E0">
      <w:pPr>
        <w:rPr>
          <w:lang w:val="en-US"/>
        </w:rPr>
      </w:pPr>
      <w:r>
        <w:rPr>
          <w:b/>
          <w:bCs/>
          <w:lang w:val="en-US"/>
        </w:rPr>
        <w:t>Objectives:</w:t>
      </w:r>
      <w:r>
        <w:rPr>
          <w:lang w:val="en-US"/>
        </w:rPr>
        <w:t xml:space="preserve"> </w:t>
      </w:r>
    </w:p>
    <w:p w14:paraId="73235B2A" w14:textId="5E7616B0" w:rsidR="00E265E0" w:rsidRDefault="00E265E0" w:rsidP="00E265E0">
      <w:pPr>
        <w:rPr>
          <w:lang w:val="en-US"/>
        </w:rPr>
      </w:pPr>
      <w:r>
        <w:rPr>
          <w:lang w:val="en-US"/>
        </w:rPr>
        <w:t>To consider what is actually needed for drama to take place and to consider the importance of the voice and body</w:t>
      </w:r>
      <w:r w:rsidR="005112A1">
        <w:rPr>
          <w:lang w:val="en-US"/>
        </w:rPr>
        <w:t xml:space="preserve">, including the face, </w:t>
      </w:r>
      <w:r>
        <w:rPr>
          <w:lang w:val="en-US"/>
        </w:rPr>
        <w:t>as well as the imagination in creating drama</w:t>
      </w:r>
    </w:p>
    <w:p w14:paraId="2E6D5A76" w14:textId="3A5D3655" w:rsidR="00E265E0" w:rsidRDefault="00E265E0" w:rsidP="00E265E0">
      <w:pPr>
        <w:rPr>
          <w:lang w:val="en-US"/>
        </w:rPr>
      </w:pPr>
      <w:r>
        <w:rPr>
          <w:lang w:val="en-US"/>
        </w:rPr>
        <w:t xml:space="preserve">To evaluate </w:t>
      </w:r>
      <w:r w:rsidR="00CC711E">
        <w:rPr>
          <w:lang w:val="en-US"/>
        </w:rPr>
        <w:t xml:space="preserve">the </w:t>
      </w:r>
      <w:r>
        <w:rPr>
          <w:lang w:val="en-US"/>
        </w:rPr>
        <w:t>story whoosh that enable us to exercise our creative imagination and ‘create’ objects from a story</w:t>
      </w:r>
    </w:p>
    <w:p w14:paraId="4B612B19" w14:textId="7C540699" w:rsidR="00E265E0" w:rsidRDefault="00E265E0" w:rsidP="00E265E0">
      <w:pPr>
        <w:rPr>
          <w:lang w:val="en-US"/>
        </w:rPr>
      </w:pPr>
      <w:r>
        <w:rPr>
          <w:lang w:val="en-US"/>
        </w:rPr>
        <w:t>To evaluate examples of ‘bare stage drama’ uploaded to Moodle</w:t>
      </w:r>
    </w:p>
    <w:p w14:paraId="1FDCC6A6" w14:textId="282330B2" w:rsidR="00E265E0" w:rsidRDefault="00E265E0" w:rsidP="00E265E0">
      <w:pPr>
        <w:rPr>
          <w:lang w:val="en-US"/>
        </w:rPr>
      </w:pPr>
      <w:r>
        <w:rPr>
          <w:lang w:val="en-US"/>
        </w:rPr>
        <w:t xml:space="preserve">To consider the requirements for Critical Evaluation 1 </w:t>
      </w:r>
    </w:p>
    <w:p w14:paraId="3434329D" w14:textId="77777777" w:rsidR="00E265E0" w:rsidRDefault="00E265E0" w:rsidP="00E265E0">
      <w:pPr>
        <w:rPr>
          <w:lang w:val="en-US"/>
        </w:rPr>
      </w:pPr>
    </w:p>
    <w:p w14:paraId="51869164" w14:textId="31FBC858" w:rsidR="00E265E0" w:rsidRDefault="00E265E0" w:rsidP="00E265E0">
      <w:pPr>
        <w:rPr>
          <w:lang w:val="en-US"/>
        </w:rPr>
      </w:pPr>
      <w:r>
        <w:rPr>
          <w:b/>
          <w:bCs/>
          <w:lang w:val="en-US"/>
        </w:rPr>
        <w:t>Preparation pre-session</w:t>
      </w:r>
      <w:r>
        <w:rPr>
          <w:lang w:val="en-US"/>
        </w:rPr>
        <w:t>: Read through and view the materials and PPT uploaded onto Moodle for Session 2 of CCC9050</w:t>
      </w:r>
    </w:p>
    <w:p w14:paraId="23419496" w14:textId="23C139C8" w:rsidR="00E265E0" w:rsidRDefault="00E265E0" w:rsidP="00E265E0">
      <w:pPr>
        <w:rPr>
          <w:lang w:val="en-US"/>
        </w:rPr>
      </w:pPr>
      <w:r w:rsidRPr="005139BC">
        <w:rPr>
          <w:i/>
          <w:iCs/>
          <w:u w:val="single"/>
          <w:lang w:val="en-US"/>
        </w:rPr>
        <w:t>Make sure</w:t>
      </w:r>
      <w:r>
        <w:rPr>
          <w:lang w:val="en-US"/>
        </w:rPr>
        <w:t xml:space="preserve"> you view the Cinderella and </w:t>
      </w:r>
      <w:proofErr w:type="spellStart"/>
      <w:r>
        <w:rPr>
          <w:lang w:val="en-US"/>
        </w:rPr>
        <w:t>Rumplestiltskin</w:t>
      </w:r>
      <w:proofErr w:type="spellEnd"/>
      <w:r>
        <w:rPr>
          <w:lang w:val="en-US"/>
        </w:rPr>
        <w:t xml:space="preserve"> video exemplars of the bare stage drama </w:t>
      </w:r>
      <w:r w:rsidR="005139BC">
        <w:rPr>
          <w:lang w:val="en-US"/>
        </w:rPr>
        <w:t>uploaded to Moodle</w:t>
      </w:r>
    </w:p>
    <w:p w14:paraId="7B8D3AA8" w14:textId="74102ADA" w:rsidR="00E121EF" w:rsidRDefault="00E121EF" w:rsidP="008A7C9E">
      <w:pPr>
        <w:rPr>
          <w:b/>
          <w:bCs/>
          <w:lang w:val="en-HK"/>
        </w:rPr>
      </w:pPr>
    </w:p>
    <w:p w14:paraId="2B48D5B9" w14:textId="243BDCAC" w:rsidR="00E121EF" w:rsidRDefault="00E121EF" w:rsidP="008A7C9E">
      <w:pPr>
        <w:rPr>
          <w:b/>
          <w:bCs/>
          <w:lang w:val="en-HK"/>
        </w:rPr>
      </w:pPr>
    </w:p>
    <w:p w14:paraId="278D6A62" w14:textId="77777777" w:rsidR="00E121EF" w:rsidRDefault="00E121EF" w:rsidP="008A7C9E">
      <w:pPr>
        <w:rPr>
          <w:b/>
          <w:bCs/>
          <w:lang w:val="en-HK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337"/>
        <w:gridCol w:w="2337"/>
        <w:gridCol w:w="7767"/>
        <w:gridCol w:w="1021"/>
      </w:tblGrid>
      <w:tr w:rsidR="008A7C9E" w14:paraId="5F90DA4B" w14:textId="77777777" w:rsidTr="00E121EF">
        <w:tc>
          <w:tcPr>
            <w:tcW w:w="2337" w:type="dxa"/>
          </w:tcPr>
          <w:p w14:paraId="372C8990" w14:textId="3CD37900" w:rsidR="008A7C9E" w:rsidRDefault="00E265E0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 xml:space="preserve">What? </w:t>
            </w:r>
          </w:p>
        </w:tc>
        <w:tc>
          <w:tcPr>
            <w:tcW w:w="2337" w:type="dxa"/>
          </w:tcPr>
          <w:p w14:paraId="42A629DC" w14:textId="310F5D45" w:rsidR="008A7C9E" w:rsidRDefault="00E265E0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Who</w:t>
            </w:r>
          </w:p>
        </w:tc>
        <w:tc>
          <w:tcPr>
            <w:tcW w:w="7767" w:type="dxa"/>
          </w:tcPr>
          <w:p w14:paraId="7BA0C0DF" w14:textId="780EB863" w:rsidR="008A7C9E" w:rsidRDefault="00E265E0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How and how long?</w:t>
            </w:r>
          </w:p>
        </w:tc>
        <w:tc>
          <w:tcPr>
            <w:tcW w:w="1021" w:type="dxa"/>
          </w:tcPr>
          <w:p w14:paraId="6114370D" w14:textId="0AC538BE" w:rsidR="008A7C9E" w:rsidRDefault="00E265E0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Other</w:t>
            </w:r>
          </w:p>
        </w:tc>
      </w:tr>
      <w:tr w:rsidR="008A7C9E" w14:paraId="10AFCBEE" w14:textId="77777777" w:rsidTr="00E121EF">
        <w:tc>
          <w:tcPr>
            <w:tcW w:w="2337" w:type="dxa"/>
          </w:tcPr>
          <w:p w14:paraId="531350A7" w14:textId="43E93DA0" w:rsidR="008A7C9E" w:rsidRDefault="00E265E0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Introduction and class business</w:t>
            </w:r>
          </w:p>
        </w:tc>
        <w:tc>
          <w:tcPr>
            <w:tcW w:w="2337" w:type="dxa"/>
          </w:tcPr>
          <w:p w14:paraId="2709F59B" w14:textId="236E68BB" w:rsidR="008A7C9E" w:rsidRPr="00E121EF" w:rsidRDefault="00E265E0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Everyone, led by Tanya</w:t>
            </w:r>
          </w:p>
        </w:tc>
        <w:tc>
          <w:tcPr>
            <w:tcW w:w="7767" w:type="dxa"/>
          </w:tcPr>
          <w:p w14:paraId="12693DF6" w14:textId="41FF761D" w:rsidR="008A7C9E" w:rsidRPr="00E121EF" w:rsidRDefault="00E265E0" w:rsidP="008A7C9E">
            <w:pPr>
              <w:rPr>
                <w:szCs w:val="24"/>
              </w:rPr>
            </w:pPr>
            <w:r w:rsidRPr="00E121EF">
              <w:rPr>
                <w:szCs w:val="24"/>
              </w:rPr>
              <w:t>Do contribute</w:t>
            </w:r>
            <w:r w:rsidR="005112A1" w:rsidRPr="00E121EF">
              <w:rPr>
                <w:szCs w:val="24"/>
              </w:rPr>
              <w:t xml:space="preserve"> freely</w:t>
            </w:r>
            <w:r w:rsidRPr="00E121EF">
              <w:rPr>
                <w:szCs w:val="24"/>
              </w:rPr>
              <w:t xml:space="preserve"> via mic and Chat freely!</w:t>
            </w:r>
          </w:p>
          <w:p w14:paraId="6C9377AF" w14:textId="77777777" w:rsidR="00E265E0" w:rsidRPr="00E121EF" w:rsidRDefault="00CC711E" w:rsidP="008A7C9E">
            <w:pPr>
              <w:rPr>
                <w:szCs w:val="24"/>
              </w:rPr>
            </w:pPr>
            <w:r w:rsidRPr="00E121EF">
              <w:rPr>
                <w:szCs w:val="24"/>
              </w:rPr>
              <w:t xml:space="preserve">Approx. </w:t>
            </w:r>
            <w:r w:rsidR="00E265E0" w:rsidRPr="00E121EF">
              <w:rPr>
                <w:szCs w:val="24"/>
              </w:rPr>
              <w:t>5-10 mins</w:t>
            </w:r>
          </w:p>
          <w:p w14:paraId="441FF41B" w14:textId="51600B04" w:rsidR="00CC711E" w:rsidRPr="00E121EF" w:rsidRDefault="00CC711E" w:rsidP="008A7C9E">
            <w:pPr>
              <w:rPr>
                <w:szCs w:val="24"/>
              </w:rPr>
            </w:pPr>
          </w:p>
        </w:tc>
        <w:tc>
          <w:tcPr>
            <w:tcW w:w="1021" w:type="dxa"/>
          </w:tcPr>
          <w:p w14:paraId="18E47D83" w14:textId="77777777" w:rsidR="008A7C9E" w:rsidRDefault="008A7C9E" w:rsidP="008A7C9E">
            <w:pPr>
              <w:rPr>
                <w:b/>
                <w:bCs/>
                <w:lang w:val="en-HK"/>
              </w:rPr>
            </w:pPr>
          </w:p>
        </w:tc>
      </w:tr>
      <w:tr w:rsidR="008A7C9E" w14:paraId="3217C070" w14:textId="77777777" w:rsidTr="00E121EF">
        <w:tc>
          <w:tcPr>
            <w:tcW w:w="2337" w:type="dxa"/>
          </w:tcPr>
          <w:p w14:paraId="432F2BEC" w14:textId="3091360E" w:rsidR="008A7C9E" w:rsidRDefault="004C6FBC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 xml:space="preserve">Plenary discussion: </w:t>
            </w:r>
            <w:r w:rsidR="00E265E0">
              <w:rPr>
                <w:b/>
                <w:bCs/>
                <w:lang w:val="en-HK"/>
              </w:rPr>
              <w:t>What is needed for Drama to occur?</w:t>
            </w:r>
          </w:p>
        </w:tc>
        <w:tc>
          <w:tcPr>
            <w:tcW w:w="2337" w:type="dxa"/>
          </w:tcPr>
          <w:p w14:paraId="03B4DB00" w14:textId="2EE15D25" w:rsidR="008A7C9E" w:rsidRPr="00E121EF" w:rsidRDefault="00E265E0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Everyone in groups</w:t>
            </w:r>
            <w:r w:rsidR="0029605A" w:rsidRPr="00E121EF">
              <w:rPr>
                <w:lang w:val="en-HK"/>
              </w:rPr>
              <w:t>, initially led by Tanya</w:t>
            </w:r>
          </w:p>
        </w:tc>
        <w:tc>
          <w:tcPr>
            <w:tcW w:w="7767" w:type="dxa"/>
          </w:tcPr>
          <w:p w14:paraId="061DD397" w14:textId="432106F7" w:rsidR="0029605A" w:rsidRPr="00E121EF" w:rsidRDefault="0029605A" w:rsidP="0029605A">
            <w:pPr>
              <w:rPr>
                <w:szCs w:val="24"/>
              </w:rPr>
            </w:pPr>
            <w:r w:rsidRPr="00E121EF">
              <w:rPr>
                <w:szCs w:val="24"/>
              </w:rPr>
              <w:t>I will refer briefly to slides 2-6 from the PPT, and would like you to all to contribute via mic and Chat freely!</w:t>
            </w:r>
          </w:p>
          <w:p w14:paraId="6514FC48" w14:textId="711F4C17" w:rsidR="0029605A" w:rsidRPr="00E121EF" w:rsidRDefault="0029605A" w:rsidP="0029605A">
            <w:pPr>
              <w:rPr>
                <w:szCs w:val="24"/>
              </w:rPr>
            </w:pPr>
          </w:p>
          <w:p w14:paraId="58B70ACF" w14:textId="3C627C70" w:rsidR="0029605A" w:rsidRPr="00E121EF" w:rsidRDefault="00CC711E" w:rsidP="0029605A">
            <w:pPr>
              <w:rPr>
                <w:szCs w:val="24"/>
              </w:rPr>
            </w:pPr>
            <w:r w:rsidRPr="00E121EF">
              <w:rPr>
                <w:szCs w:val="24"/>
              </w:rPr>
              <w:t xml:space="preserve">Approx. </w:t>
            </w:r>
            <w:r w:rsidR="0029605A" w:rsidRPr="00E121EF">
              <w:rPr>
                <w:szCs w:val="24"/>
              </w:rPr>
              <w:t>10 mins</w:t>
            </w:r>
          </w:p>
          <w:p w14:paraId="4C422F72" w14:textId="77777777" w:rsidR="008A7C9E" w:rsidRPr="00E121EF" w:rsidRDefault="008A7C9E" w:rsidP="008A7C9E">
            <w:pPr>
              <w:rPr>
                <w:lang w:val="en-HK"/>
              </w:rPr>
            </w:pPr>
          </w:p>
        </w:tc>
        <w:tc>
          <w:tcPr>
            <w:tcW w:w="1021" w:type="dxa"/>
          </w:tcPr>
          <w:p w14:paraId="2222F4D8" w14:textId="77777777" w:rsidR="008A7C9E" w:rsidRDefault="008A7C9E" w:rsidP="008A7C9E">
            <w:pPr>
              <w:rPr>
                <w:b/>
                <w:bCs/>
                <w:lang w:val="en-HK"/>
              </w:rPr>
            </w:pPr>
          </w:p>
        </w:tc>
      </w:tr>
      <w:tr w:rsidR="008A7C9E" w14:paraId="5B55B505" w14:textId="77777777" w:rsidTr="00E121EF">
        <w:tc>
          <w:tcPr>
            <w:tcW w:w="2337" w:type="dxa"/>
          </w:tcPr>
          <w:p w14:paraId="20BB2107" w14:textId="76C44D39" w:rsidR="004C6FBC" w:rsidRDefault="004C6FBC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Lecturer-led input</w:t>
            </w:r>
          </w:p>
          <w:p w14:paraId="543E447B" w14:textId="3CBFAF76" w:rsidR="008A7C9E" w:rsidRDefault="0029605A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Dramatic genre awareness</w:t>
            </w:r>
          </w:p>
        </w:tc>
        <w:tc>
          <w:tcPr>
            <w:tcW w:w="2337" w:type="dxa"/>
          </w:tcPr>
          <w:p w14:paraId="73D5FA92" w14:textId="378DBF15" w:rsidR="008A7C9E" w:rsidRPr="00E121EF" w:rsidRDefault="0029605A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Led by </w:t>
            </w:r>
            <w:r w:rsidR="004C6FBC">
              <w:rPr>
                <w:lang w:val="en-HK"/>
              </w:rPr>
              <w:t>Tanya, supplemented by Dan on Chat</w:t>
            </w:r>
          </w:p>
        </w:tc>
        <w:tc>
          <w:tcPr>
            <w:tcW w:w="7767" w:type="dxa"/>
          </w:tcPr>
          <w:p w14:paraId="408513A9" w14:textId="7BD0AE34" w:rsidR="0029605A" w:rsidRPr="00E121EF" w:rsidRDefault="0029605A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PPT Slides 8-</w:t>
            </w:r>
            <w:proofErr w:type="gramStart"/>
            <w:r w:rsidRPr="00E121EF">
              <w:rPr>
                <w:lang w:val="en-HK"/>
              </w:rPr>
              <w:t>15  and</w:t>
            </w:r>
            <w:proofErr w:type="gramEnd"/>
            <w:r w:rsidRPr="00E121EF">
              <w:rPr>
                <w:lang w:val="en-HK"/>
              </w:rPr>
              <w:t xml:space="preserve"> Q and A</w:t>
            </w:r>
          </w:p>
          <w:p w14:paraId="4F391369" w14:textId="1249DC52" w:rsidR="0029605A" w:rsidRPr="00E121EF" w:rsidRDefault="0029605A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lastRenderedPageBreak/>
              <w:t xml:space="preserve">What sorts of examples of drama are these? What is needed for these examples of drama to occur? What do we need for the ‘Letters Live’ performances </w:t>
            </w:r>
            <w:r w:rsidR="004C6FBC">
              <w:rPr>
                <w:lang w:val="en-HK"/>
              </w:rPr>
              <w:t xml:space="preserve">to be given at the end </w:t>
            </w:r>
            <w:proofErr w:type="gramStart"/>
            <w:r w:rsidR="004C6FBC">
              <w:rPr>
                <w:lang w:val="en-HK"/>
              </w:rPr>
              <w:t xml:space="preserve">of </w:t>
            </w:r>
            <w:r w:rsidRPr="00E121EF">
              <w:rPr>
                <w:lang w:val="en-HK"/>
              </w:rPr>
              <w:t xml:space="preserve"> the</w:t>
            </w:r>
            <w:proofErr w:type="gramEnd"/>
            <w:r w:rsidRPr="00E121EF">
              <w:rPr>
                <w:lang w:val="en-HK"/>
              </w:rPr>
              <w:t xml:space="preserve"> course? </w:t>
            </w:r>
          </w:p>
          <w:p w14:paraId="388C2A12" w14:textId="77777777" w:rsidR="0029605A" w:rsidRPr="00E121EF" w:rsidRDefault="0029605A" w:rsidP="008A7C9E">
            <w:pPr>
              <w:rPr>
                <w:lang w:val="en-HK"/>
              </w:rPr>
            </w:pPr>
          </w:p>
          <w:p w14:paraId="31BD710A" w14:textId="77777777" w:rsidR="0029605A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Approx. </w:t>
            </w:r>
            <w:r w:rsidR="0029605A" w:rsidRPr="00E121EF">
              <w:rPr>
                <w:lang w:val="en-HK"/>
              </w:rPr>
              <w:t>10-12 mins</w:t>
            </w:r>
          </w:p>
          <w:p w14:paraId="72FAB5B6" w14:textId="70636F9B" w:rsidR="00CC711E" w:rsidRPr="00E121EF" w:rsidRDefault="00CC711E" w:rsidP="008A7C9E">
            <w:pPr>
              <w:rPr>
                <w:lang w:val="en-HK"/>
              </w:rPr>
            </w:pPr>
          </w:p>
        </w:tc>
        <w:tc>
          <w:tcPr>
            <w:tcW w:w="1021" w:type="dxa"/>
          </w:tcPr>
          <w:p w14:paraId="1719FEEE" w14:textId="77777777" w:rsidR="008A7C9E" w:rsidRDefault="008A7C9E" w:rsidP="008A7C9E">
            <w:pPr>
              <w:rPr>
                <w:b/>
                <w:bCs/>
                <w:lang w:val="en-HK"/>
              </w:rPr>
            </w:pPr>
          </w:p>
        </w:tc>
      </w:tr>
      <w:tr w:rsidR="008A7C9E" w14:paraId="2BB1E908" w14:textId="77777777" w:rsidTr="00E121EF">
        <w:tc>
          <w:tcPr>
            <w:tcW w:w="2337" w:type="dxa"/>
          </w:tcPr>
          <w:p w14:paraId="20270296" w14:textId="3C4990C0" w:rsidR="005112A1" w:rsidRDefault="005112A1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Practical element:</w:t>
            </w:r>
          </w:p>
          <w:p w14:paraId="020E6261" w14:textId="1E597AC2" w:rsidR="008A7C9E" w:rsidRDefault="0029605A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 xml:space="preserve">What do we need to show when engaged in drama? </w:t>
            </w:r>
            <w:r w:rsidR="005112A1">
              <w:rPr>
                <w:b/>
                <w:bCs/>
                <w:lang w:val="en-HK"/>
              </w:rPr>
              <w:t>How do we show emotion in response to our source material?</w:t>
            </w:r>
          </w:p>
        </w:tc>
        <w:tc>
          <w:tcPr>
            <w:tcW w:w="2337" w:type="dxa"/>
          </w:tcPr>
          <w:p w14:paraId="7CE0C361" w14:textId="0ECB9817" w:rsidR="008A7C9E" w:rsidRPr="00E121EF" w:rsidRDefault="0029605A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Everyone,</w:t>
            </w:r>
            <w:r w:rsidR="004C6FBC">
              <w:rPr>
                <w:lang w:val="en-HK"/>
              </w:rPr>
              <w:t xml:space="preserve"> </w:t>
            </w:r>
            <w:r w:rsidR="005112A1" w:rsidRPr="00E121EF">
              <w:rPr>
                <w:lang w:val="en-HK"/>
              </w:rPr>
              <w:t>l</w:t>
            </w:r>
            <w:r w:rsidRPr="00E121EF">
              <w:rPr>
                <w:lang w:val="en-HK"/>
              </w:rPr>
              <w:t>ed by Tanya</w:t>
            </w:r>
          </w:p>
        </w:tc>
        <w:tc>
          <w:tcPr>
            <w:tcW w:w="7767" w:type="dxa"/>
          </w:tcPr>
          <w:p w14:paraId="553286B9" w14:textId="77777777" w:rsidR="005112A1" w:rsidRPr="00E121EF" w:rsidRDefault="005112A1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Facial expression is key in dramatic performance and as much a part of bodily expression as larger gestures </w:t>
            </w:r>
          </w:p>
          <w:p w14:paraId="3B7E2A92" w14:textId="45322364" w:rsidR="008A7C9E" w:rsidRPr="00E121EF" w:rsidRDefault="005112A1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We will practice a variety of f</w:t>
            </w:r>
            <w:r w:rsidR="0029605A" w:rsidRPr="00E121EF">
              <w:rPr>
                <w:lang w:val="en-HK"/>
              </w:rPr>
              <w:t>acial expressions</w:t>
            </w:r>
            <w:r w:rsidRPr="00E121EF">
              <w:rPr>
                <w:lang w:val="en-HK"/>
              </w:rPr>
              <w:t xml:space="preserve"> showing (amongst other things) love, fear, surprise, disgust, recognition </w:t>
            </w:r>
            <w:r w:rsidR="0029605A" w:rsidRPr="00E121EF">
              <w:rPr>
                <w:lang w:val="en-HK"/>
              </w:rPr>
              <w:t>(via webcam)</w:t>
            </w:r>
            <w:r w:rsidRPr="00E121EF">
              <w:rPr>
                <w:lang w:val="en-HK"/>
              </w:rPr>
              <w:t xml:space="preserve"> – some of you will demonstrate these for the whole group – don’t worry, Tanya and Dan will start this off  - and others will give constructive feedback via the Chat function of Zoom</w:t>
            </w:r>
          </w:p>
          <w:p w14:paraId="2F848394" w14:textId="084E6D6D" w:rsidR="005112A1" w:rsidRPr="00E121EF" w:rsidRDefault="005112A1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This is also useful practice for the Performance Part of the CCHU9059 Assessment – one of the descriptors refers specifically to body language and facial expression</w:t>
            </w:r>
          </w:p>
          <w:p w14:paraId="50818983" w14:textId="77777777" w:rsidR="005112A1" w:rsidRPr="00E121EF" w:rsidRDefault="005112A1" w:rsidP="008A7C9E">
            <w:pPr>
              <w:rPr>
                <w:lang w:val="en-HK"/>
              </w:rPr>
            </w:pPr>
          </w:p>
          <w:p w14:paraId="55B45D85" w14:textId="00FE134B" w:rsidR="005112A1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Approx. </w:t>
            </w:r>
            <w:r w:rsidR="005112A1" w:rsidRPr="00E121EF">
              <w:rPr>
                <w:lang w:val="en-HK"/>
              </w:rPr>
              <w:t>15 mins</w:t>
            </w:r>
          </w:p>
        </w:tc>
        <w:tc>
          <w:tcPr>
            <w:tcW w:w="1021" w:type="dxa"/>
          </w:tcPr>
          <w:p w14:paraId="03749CD9" w14:textId="77777777" w:rsidR="008A7C9E" w:rsidRDefault="008A7C9E" w:rsidP="008A7C9E">
            <w:pPr>
              <w:rPr>
                <w:b/>
                <w:bCs/>
                <w:lang w:val="en-HK"/>
              </w:rPr>
            </w:pPr>
          </w:p>
        </w:tc>
      </w:tr>
      <w:tr w:rsidR="008A7C9E" w14:paraId="0295AD1F" w14:textId="77777777" w:rsidTr="00E121EF">
        <w:tc>
          <w:tcPr>
            <w:tcW w:w="2337" w:type="dxa"/>
          </w:tcPr>
          <w:p w14:paraId="63459439" w14:textId="4CD4C9D4" w:rsidR="008A7C9E" w:rsidRDefault="005112A1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 xml:space="preserve">How do we deconstruct a story and ‘tell it’ using only the body and face? </w:t>
            </w:r>
          </w:p>
        </w:tc>
        <w:tc>
          <w:tcPr>
            <w:tcW w:w="2337" w:type="dxa"/>
          </w:tcPr>
          <w:p w14:paraId="7F543102" w14:textId="56871FF0" w:rsidR="008A7C9E" w:rsidRPr="00E121EF" w:rsidRDefault="004C6FBC" w:rsidP="008A7C9E">
            <w:pPr>
              <w:rPr>
                <w:lang w:val="en-HK"/>
              </w:rPr>
            </w:pPr>
            <w:r>
              <w:rPr>
                <w:lang w:val="en-HK"/>
              </w:rPr>
              <w:t>Tanya</w:t>
            </w:r>
            <w:r w:rsidR="005112A1" w:rsidRPr="00E121EF">
              <w:rPr>
                <w:lang w:val="en-HK"/>
              </w:rPr>
              <w:t xml:space="preserve"> to lead</w:t>
            </w:r>
          </w:p>
        </w:tc>
        <w:tc>
          <w:tcPr>
            <w:tcW w:w="7767" w:type="dxa"/>
          </w:tcPr>
          <w:p w14:paraId="556E1A89" w14:textId="49B30C1A" w:rsidR="008A7C9E" w:rsidRPr="00E121EF" w:rsidRDefault="005112A1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What is Story Whoosh?</w:t>
            </w:r>
            <w:r w:rsidR="004C6FBC">
              <w:rPr>
                <w:lang w:val="en-HK"/>
              </w:rPr>
              <w:t xml:space="preserve"> – working in Breakout Rooms</w:t>
            </w:r>
          </w:p>
          <w:p w14:paraId="043803D5" w14:textId="74142CF3" w:rsidR="005112A1" w:rsidRPr="00E121EF" w:rsidRDefault="005112A1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Evaluation of the Story Whoosh exemplar on Moodle</w:t>
            </w:r>
            <w:r w:rsidR="00CC711E" w:rsidRPr="00E121EF">
              <w:rPr>
                <w:lang w:val="en-HK"/>
              </w:rPr>
              <w:t xml:space="preserve"> using these focus questions – </w:t>
            </w:r>
            <w:r w:rsidR="004C6FBC">
              <w:rPr>
                <w:lang w:val="en-HK"/>
              </w:rPr>
              <w:t xml:space="preserve">Breakout Rooms </w:t>
            </w:r>
            <w:r w:rsidR="00CC711E" w:rsidRPr="00E121EF">
              <w:rPr>
                <w:lang w:val="en-HK"/>
              </w:rPr>
              <w:t xml:space="preserve">groups to answer. </w:t>
            </w:r>
          </w:p>
          <w:p w14:paraId="39AB773C" w14:textId="77777777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What are the participants doing? </w:t>
            </w:r>
          </w:p>
          <w:p w14:paraId="5554C196" w14:textId="77777777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What are they using? </w:t>
            </w:r>
          </w:p>
          <w:p w14:paraId="4958310F" w14:textId="7812AB7B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How many people participate in Story Whoosh at a time? </w:t>
            </w:r>
          </w:p>
          <w:p w14:paraId="6E4DFB35" w14:textId="7F498E1B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What does the teacher/facilitator do? </w:t>
            </w:r>
          </w:p>
          <w:p w14:paraId="43DDAEE6" w14:textId="7B2C7836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How long can/should Story Whoosh go on far?</w:t>
            </w:r>
          </w:p>
          <w:p w14:paraId="7F3443D1" w14:textId="77777777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What is being created in the Story Whoosh? </w:t>
            </w:r>
          </w:p>
          <w:p w14:paraId="018680C6" w14:textId="77777777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What can be transferred from the Story Whoosh? </w:t>
            </w:r>
          </w:p>
          <w:p w14:paraId="1345EC02" w14:textId="77777777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How does Story Whoosh work as a ‘first draft’ of a performance? </w:t>
            </w:r>
          </w:p>
          <w:p w14:paraId="32B35FC5" w14:textId="77777777" w:rsidR="00CC711E" w:rsidRPr="00E121EF" w:rsidRDefault="00CC711E" w:rsidP="008A7C9E">
            <w:pPr>
              <w:rPr>
                <w:lang w:val="en-HK"/>
              </w:rPr>
            </w:pPr>
          </w:p>
          <w:p w14:paraId="09904526" w14:textId="77777777" w:rsidR="00CC711E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(approx. 15 mins) </w:t>
            </w:r>
          </w:p>
          <w:p w14:paraId="5BE925EB" w14:textId="79A35211" w:rsidR="00E121EF" w:rsidRPr="00E121EF" w:rsidRDefault="00E121EF" w:rsidP="008A7C9E">
            <w:pPr>
              <w:rPr>
                <w:lang w:val="en-HK"/>
              </w:rPr>
            </w:pPr>
          </w:p>
        </w:tc>
        <w:tc>
          <w:tcPr>
            <w:tcW w:w="1021" w:type="dxa"/>
          </w:tcPr>
          <w:p w14:paraId="1A607C85" w14:textId="77777777" w:rsidR="008A7C9E" w:rsidRDefault="008A7C9E" w:rsidP="008A7C9E">
            <w:pPr>
              <w:rPr>
                <w:b/>
                <w:bCs/>
                <w:lang w:val="en-HK"/>
              </w:rPr>
            </w:pPr>
          </w:p>
        </w:tc>
      </w:tr>
      <w:tr w:rsidR="008A7C9E" w14:paraId="0B61904B" w14:textId="77777777" w:rsidTr="00E121EF">
        <w:tc>
          <w:tcPr>
            <w:tcW w:w="2337" w:type="dxa"/>
          </w:tcPr>
          <w:p w14:paraId="431F3795" w14:textId="1EA3B235" w:rsidR="008A7C9E" w:rsidRDefault="00CC711E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BREAK</w:t>
            </w:r>
          </w:p>
        </w:tc>
        <w:tc>
          <w:tcPr>
            <w:tcW w:w="2337" w:type="dxa"/>
          </w:tcPr>
          <w:p w14:paraId="1FA42740" w14:textId="77777777" w:rsidR="008A7C9E" w:rsidRPr="00E121EF" w:rsidRDefault="008A7C9E" w:rsidP="008A7C9E">
            <w:pPr>
              <w:rPr>
                <w:lang w:val="en-HK"/>
              </w:rPr>
            </w:pPr>
          </w:p>
        </w:tc>
        <w:tc>
          <w:tcPr>
            <w:tcW w:w="7767" w:type="dxa"/>
          </w:tcPr>
          <w:p w14:paraId="77827DBD" w14:textId="74E43030" w:rsidR="00E121EF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10 MINS</w:t>
            </w:r>
          </w:p>
        </w:tc>
        <w:tc>
          <w:tcPr>
            <w:tcW w:w="1021" w:type="dxa"/>
          </w:tcPr>
          <w:p w14:paraId="641EC467" w14:textId="77777777" w:rsidR="008A7C9E" w:rsidRDefault="008A7C9E" w:rsidP="008A7C9E">
            <w:pPr>
              <w:rPr>
                <w:b/>
                <w:bCs/>
                <w:lang w:val="en-HK"/>
              </w:rPr>
            </w:pPr>
          </w:p>
        </w:tc>
      </w:tr>
      <w:tr w:rsidR="008A7C9E" w14:paraId="38EBC558" w14:textId="77777777" w:rsidTr="00E121EF">
        <w:tc>
          <w:tcPr>
            <w:tcW w:w="2337" w:type="dxa"/>
          </w:tcPr>
          <w:p w14:paraId="0933796B" w14:textId="4E21126C" w:rsidR="004C6FBC" w:rsidRDefault="004C6FBC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lastRenderedPageBreak/>
              <w:t>Bring -back from the Breakout rooms</w:t>
            </w:r>
          </w:p>
          <w:p w14:paraId="38E93DCD" w14:textId="0FB761E6" w:rsidR="008A7C9E" w:rsidRDefault="00CC711E" w:rsidP="008A7C9E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Q and A from part 1 of the session</w:t>
            </w:r>
          </w:p>
        </w:tc>
        <w:tc>
          <w:tcPr>
            <w:tcW w:w="2337" w:type="dxa"/>
          </w:tcPr>
          <w:p w14:paraId="66F4AFEC" w14:textId="6F65B8E6" w:rsidR="008A7C9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Everyone – Tanya and Dan to answer and moderate Chat</w:t>
            </w:r>
          </w:p>
        </w:tc>
        <w:tc>
          <w:tcPr>
            <w:tcW w:w="7767" w:type="dxa"/>
          </w:tcPr>
          <w:p w14:paraId="5B7D5D30" w14:textId="77777777" w:rsidR="008A7C9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You to think about questions relating to the strategies and ideas from Part 1 and to articulate them via Chat</w:t>
            </w:r>
          </w:p>
          <w:p w14:paraId="35D862C3" w14:textId="77777777" w:rsidR="00CC711E" w:rsidRPr="00E121EF" w:rsidRDefault="00CC711E" w:rsidP="008A7C9E">
            <w:pPr>
              <w:rPr>
                <w:lang w:val="en-HK"/>
              </w:rPr>
            </w:pPr>
          </w:p>
          <w:p w14:paraId="4A0EF992" w14:textId="77777777" w:rsidR="00CC711E" w:rsidRPr="00E121EF" w:rsidRDefault="00CC711E" w:rsidP="008A7C9E">
            <w:pPr>
              <w:rPr>
                <w:lang w:val="en-HK"/>
              </w:rPr>
            </w:pPr>
            <w:r w:rsidRPr="00E121EF">
              <w:rPr>
                <w:lang w:val="en-HK"/>
              </w:rPr>
              <w:t>(approx 10 mins)</w:t>
            </w:r>
          </w:p>
          <w:p w14:paraId="540DD164" w14:textId="23CB51D4" w:rsidR="00076DBC" w:rsidRPr="00E121EF" w:rsidRDefault="00076DBC" w:rsidP="008A7C9E">
            <w:pPr>
              <w:rPr>
                <w:lang w:val="en-HK"/>
              </w:rPr>
            </w:pPr>
          </w:p>
        </w:tc>
        <w:tc>
          <w:tcPr>
            <w:tcW w:w="1021" w:type="dxa"/>
          </w:tcPr>
          <w:p w14:paraId="3126CF4F" w14:textId="77777777" w:rsidR="008A7C9E" w:rsidRDefault="008A7C9E" w:rsidP="008A7C9E">
            <w:pPr>
              <w:rPr>
                <w:b/>
                <w:bCs/>
                <w:lang w:val="en-HK"/>
              </w:rPr>
            </w:pPr>
          </w:p>
        </w:tc>
      </w:tr>
      <w:tr w:rsidR="00CC711E" w14:paraId="34DB14B5" w14:textId="77777777" w:rsidTr="00E121EF">
        <w:tc>
          <w:tcPr>
            <w:tcW w:w="2337" w:type="dxa"/>
          </w:tcPr>
          <w:p w14:paraId="374F4F51" w14:textId="747BF7F9" w:rsidR="00CC711E" w:rsidRDefault="005139BC" w:rsidP="00212B36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 xml:space="preserve">Discussion of video exemplar: </w:t>
            </w:r>
            <w:r w:rsidR="00CC711E">
              <w:rPr>
                <w:b/>
                <w:bCs/>
                <w:lang w:val="en-HK"/>
              </w:rPr>
              <w:t>What is bare stage drama?</w:t>
            </w:r>
          </w:p>
        </w:tc>
        <w:tc>
          <w:tcPr>
            <w:tcW w:w="2337" w:type="dxa"/>
          </w:tcPr>
          <w:p w14:paraId="78A29B95" w14:textId="49A47769" w:rsidR="00CC711E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Groups to answer and everyone to contribute via Chat:</w:t>
            </w:r>
            <w:r w:rsidR="004C6FBC">
              <w:rPr>
                <w:lang w:val="en-HK"/>
              </w:rPr>
              <w:t xml:space="preserve"> </w:t>
            </w:r>
            <w:r w:rsidRPr="00E121EF">
              <w:rPr>
                <w:lang w:val="en-HK"/>
              </w:rPr>
              <w:t>Tanya to moderat</w:t>
            </w:r>
            <w:r w:rsidR="004C6FBC">
              <w:rPr>
                <w:lang w:val="en-HK"/>
              </w:rPr>
              <w:t>e</w:t>
            </w:r>
          </w:p>
        </w:tc>
        <w:tc>
          <w:tcPr>
            <w:tcW w:w="7767" w:type="dxa"/>
          </w:tcPr>
          <w:p w14:paraId="025A9A2D" w14:textId="754861A3" w:rsidR="00CC711E" w:rsidRDefault="00CC711E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Tanya to briefly </w:t>
            </w:r>
            <w:r w:rsidR="004C6FBC">
              <w:rPr>
                <w:lang w:val="en-HK"/>
              </w:rPr>
              <w:t>recap</w:t>
            </w:r>
            <w:r w:rsidRPr="00E121EF">
              <w:rPr>
                <w:lang w:val="en-HK"/>
              </w:rPr>
              <w:t xml:space="preserve"> the </w:t>
            </w:r>
            <w:r w:rsidR="004C6FBC">
              <w:rPr>
                <w:lang w:val="en-HK"/>
              </w:rPr>
              <w:t>main principles</w:t>
            </w:r>
            <w:r w:rsidRPr="00E121EF">
              <w:rPr>
                <w:lang w:val="en-HK"/>
              </w:rPr>
              <w:t xml:space="preserve"> of bare stage drama</w:t>
            </w:r>
            <w:r w:rsidR="004C6FBC">
              <w:rPr>
                <w:lang w:val="en-HK"/>
              </w:rPr>
              <w:t xml:space="preserve">, with reference to the </w:t>
            </w:r>
            <w:r w:rsidRPr="004C6FBC">
              <w:rPr>
                <w:i/>
                <w:iCs/>
                <w:lang w:val="en-HK"/>
              </w:rPr>
              <w:t>Cinderella</w:t>
            </w:r>
            <w:r w:rsidRPr="00E121EF">
              <w:rPr>
                <w:lang w:val="en-HK"/>
              </w:rPr>
              <w:t xml:space="preserve"> video exemplar on Moodle</w:t>
            </w:r>
            <w:r w:rsidR="004C6FBC">
              <w:rPr>
                <w:lang w:val="en-HK"/>
              </w:rPr>
              <w:t>:</w:t>
            </w:r>
          </w:p>
          <w:p w14:paraId="74D69369" w14:textId="77777777" w:rsidR="004C6FBC" w:rsidRPr="00E121EF" w:rsidRDefault="004C6FBC" w:rsidP="00212B36">
            <w:pPr>
              <w:rPr>
                <w:lang w:val="en-HK"/>
              </w:rPr>
            </w:pPr>
          </w:p>
          <w:p w14:paraId="75C373BD" w14:textId="22B04270" w:rsidR="00CC711E" w:rsidRPr="00E121EF" w:rsidRDefault="004C6FBC" w:rsidP="00212B36">
            <w:pPr>
              <w:rPr>
                <w:lang w:val="en-HK"/>
              </w:rPr>
            </w:pPr>
            <w:r>
              <w:rPr>
                <w:lang w:val="en-HK"/>
              </w:rPr>
              <w:t xml:space="preserve">Prompt questions </w:t>
            </w:r>
            <w:r w:rsidRPr="004C6FBC">
              <w:rPr>
                <w:u w:val="single"/>
                <w:lang w:val="en-HK"/>
              </w:rPr>
              <w:t xml:space="preserve">for us all </w:t>
            </w:r>
            <w:r>
              <w:rPr>
                <w:lang w:val="en-HK"/>
              </w:rPr>
              <w:t>to respond to on Chat and through the Mic too</w:t>
            </w:r>
          </w:p>
          <w:p w14:paraId="7528EBD4" w14:textId="3E40764C" w:rsidR="00CC711E" w:rsidRPr="00E121EF" w:rsidRDefault="00CC711E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Wh</w:t>
            </w:r>
            <w:r w:rsidR="004C6FBC">
              <w:rPr>
                <w:lang w:val="en-HK"/>
              </w:rPr>
              <w:t>ich resources can you</w:t>
            </w:r>
            <w:r w:rsidRPr="00E121EF">
              <w:rPr>
                <w:lang w:val="en-HK"/>
              </w:rPr>
              <w:t xml:space="preserve"> used in this exemplar?</w:t>
            </w:r>
          </w:p>
          <w:p w14:paraId="3370886C" w14:textId="77777777" w:rsidR="00CC711E" w:rsidRPr="00E121EF" w:rsidRDefault="00CC711E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How many characters do the actors play?</w:t>
            </w:r>
          </w:p>
          <w:p w14:paraId="0F7AA326" w14:textId="0C71A0C0" w:rsidR="00CC711E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Who is the ‘narrator’?</w:t>
            </w:r>
          </w:p>
          <w:p w14:paraId="48564680" w14:textId="77777777" w:rsidR="005139BC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How are the characters ‘shown’ and made distinct in the video exemplar? </w:t>
            </w:r>
          </w:p>
          <w:p w14:paraId="5F28732B" w14:textId="77777777" w:rsidR="005139BC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Which part of the drama dis you enjoy the most?</w:t>
            </w:r>
          </w:p>
          <w:p w14:paraId="5B49A997" w14:textId="27245439" w:rsidR="005139BC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Which part was most successful?</w:t>
            </w:r>
          </w:p>
          <w:p w14:paraId="380AFBA9" w14:textId="77777777" w:rsidR="005139BC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Which was least successful? </w:t>
            </w:r>
          </w:p>
          <w:p w14:paraId="1F7CDD92" w14:textId="1A237A8D" w:rsidR="005139BC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How much preparation do you think is required for the final ‘performed’ version of this sort of bare stage drama? </w:t>
            </w:r>
          </w:p>
          <w:p w14:paraId="3698B42E" w14:textId="14CD0145" w:rsidR="005139BC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How environmentally-friendly is this sort of drama in terms of sustainability – using no or few resources for drama</w:t>
            </w:r>
            <w:r w:rsidR="004C6FBC">
              <w:rPr>
                <w:lang w:val="en-HK"/>
              </w:rPr>
              <w:t xml:space="preserve"> and how does it fit in the principles articulated in the 2018 UN statement on sustainability</w:t>
            </w:r>
            <w:r w:rsidRPr="00E121EF">
              <w:rPr>
                <w:lang w:val="en-HK"/>
              </w:rPr>
              <w:t xml:space="preserve">? </w:t>
            </w:r>
          </w:p>
          <w:p w14:paraId="1BAD9D81" w14:textId="77777777" w:rsidR="005139BC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 xml:space="preserve">(Approx 20 mins) </w:t>
            </w:r>
          </w:p>
          <w:p w14:paraId="2C0CB90E" w14:textId="77777777" w:rsidR="00076DBC" w:rsidRDefault="00076DBC" w:rsidP="00212B36">
            <w:pPr>
              <w:rPr>
                <w:lang w:val="en-HK"/>
              </w:rPr>
            </w:pPr>
          </w:p>
          <w:p w14:paraId="11379612" w14:textId="7EB976BA" w:rsidR="00E121EF" w:rsidRPr="00E121EF" w:rsidRDefault="00E121EF" w:rsidP="00212B36">
            <w:pPr>
              <w:rPr>
                <w:lang w:val="en-HK"/>
              </w:rPr>
            </w:pPr>
          </w:p>
        </w:tc>
        <w:tc>
          <w:tcPr>
            <w:tcW w:w="1021" w:type="dxa"/>
          </w:tcPr>
          <w:p w14:paraId="1C84FC98" w14:textId="77777777" w:rsidR="00CC711E" w:rsidRDefault="00CC711E" w:rsidP="00212B36">
            <w:pPr>
              <w:rPr>
                <w:b/>
                <w:bCs/>
                <w:lang w:val="en-HK"/>
              </w:rPr>
            </w:pPr>
          </w:p>
        </w:tc>
      </w:tr>
      <w:tr w:rsidR="00CC711E" w14:paraId="46BABF4C" w14:textId="77777777" w:rsidTr="00E121EF">
        <w:tc>
          <w:tcPr>
            <w:tcW w:w="2337" w:type="dxa"/>
          </w:tcPr>
          <w:p w14:paraId="53B63427" w14:textId="7517ADE2" w:rsidR="00CC711E" w:rsidRDefault="005139BC" w:rsidP="00212B36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Assessment focus: Critical Reflection  1</w:t>
            </w:r>
          </w:p>
        </w:tc>
        <w:tc>
          <w:tcPr>
            <w:tcW w:w="2337" w:type="dxa"/>
          </w:tcPr>
          <w:p w14:paraId="0FFB9230" w14:textId="037D12F8" w:rsidR="00CC711E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Tanya to lead and Dan to moderate Chat: everyone to contribute via Mic and Chat as necessary</w:t>
            </w:r>
          </w:p>
        </w:tc>
        <w:tc>
          <w:tcPr>
            <w:tcW w:w="7767" w:type="dxa"/>
          </w:tcPr>
          <w:p w14:paraId="2368C9E6" w14:textId="77777777" w:rsidR="00CC711E" w:rsidRPr="00E121EF" w:rsidRDefault="005139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t>We will turn our attention to Critical Reflection 1 and the requirement of this piece of work. Keep your Course Outline to hand and be ready to ask and answer questions!</w:t>
            </w:r>
          </w:p>
          <w:p w14:paraId="1E233EB9" w14:textId="77777777" w:rsidR="005139BC" w:rsidRPr="00E121EF" w:rsidRDefault="005139BC" w:rsidP="00212B36">
            <w:pPr>
              <w:rPr>
                <w:lang w:val="en-HK"/>
              </w:rPr>
            </w:pPr>
          </w:p>
          <w:p w14:paraId="2556AC3A" w14:textId="77777777" w:rsidR="005139BC" w:rsidRDefault="005139BC" w:rsidP="00212B36">
            <w:pPr>
              <w:rPr>
                <w:lang w:val="en-HK"/>
              </w:rPr>
            </w:pPr>
            <w:proofErr w:type="spellStart"/>
            <w:r w:rsidRPr="00E121EF">
              <w:rPr>
                <w:lang w:val="en-HK"/>
              </w:rPr>
              <w:t>Approx</w:t>
            </w:r>
            <w:proofErr w:type="spellEnd"/>
            <w:r w:rsidRPr="00E121EF">
              <w:rPr>
                <w:lang w:val="en-HK"/>
              </w:rPr>
              <w:t xml:space="preserve"> 15 mins</w:t>
            </w:r>
          </w:p>
          <w:p w14:paraId="412402FF" w14:textId="7F240EBF" w:rsidR="00E121EF" w:rsidRPr="00E121EF" w:rsidRDefault="00E121EF" w:rsidP="00212B36">
            <w:pPr>
              <w:rPr>
                <w:lang w:val="en-HK"/>
              </w:rPr>
            </w:pPr>
          </w:p>
        </w:tc>
        <w:tc>
          <w:tcPr>
            <w:tcW w:w="1021" w:type="dxa"/>
          </w:tcPr>
          <w:p w14:paraId="1D93B606" w14:textId="77777777" w:rsidR="00CC711E" w:rsidRDefault="00CC711E" w:rsidP="00212B36">
            <w:pPr>
              <w:rPr>
                <w:b/>
                <w:bCs/>
                <w:lang w:val="en-HK"/>
              </w:rPr>
            </w:pPr>
          </w:p>
        </w:tc>
      </w:tr>
      <w:tr w:rsidR="005139BC" w14:paraId="667F2863" w14:textId="77777777" w:rsidTr="00E121EF">
        <w:tc>
          <w:tcPr>
            <w:tcW w:w="2337" w:type="dxa"/>
          </w:tcPr>
          <w:p w14:paraId="3C50D74A" w14:textId="1E47C289" w:rsidR="005139BC" w:rsidRDefault="005139BC" w:rsidP="00212B36">
            <w:pPr>
              <w:rPr>
                <w:b/>
                <w:bCs/>
                <w:lang w:val="en-HK"/>
              </w:rPr>
            </w:pPr>
            <w:r>
              <w:rPr>
                <w:b/>
                <w:bCs/>
                <w:lang w:val="en-HK"/>
              </w:rPr>
              <w:t>Round up: what abilities did you draw upon tonight</w:t>
            </w:r>
            <w:r w:rsidR="00076DBC">
              <w:rPr>
                <w:b/>
                <w:bCs/>
                <w:lang w:val="en-HK"/>
              </w:rPr>
              <w:t xml:space="preserve">? </w:t>
            </w:r>
            <w:r w:rsidR="00076DBC">
              <w:rPr>
                <w:b/>
                <w:bCs/>
                <w:lang w:val="en-HK"/>
              </w:rPr>
              <w:lastRenderedPageBreak/>
              <w:t xml:space="preserve">What did you enjoy and find useful? What have you done that will help you start preparing for the course assessment? </w:t>
            </w:r>
          </w:p>
        </w:tc>
        <w:tc>
          <w:tcPr>
            <w:tcW w:w="2337" w:type="dxa"/>
          </w:tcPr>
          <w:p w14:paraId="046003A2" w14:textId="68448C77" w:rsidR="005139BC" w:rsidRPr="00E121EF" w:rsidRDefault="00076D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lastRenderedPageBreak/>
              <w:t xml:space="preserve">Tanya to lead and Dan to moderate Chat: everyone to </w:t>
            </w:r>
            <w:r w:rsidRPr="00E121EF">
              <w:rPr>
                <w:lang w:val="en-HK"/>
              </w:rPr>
              <w:lastRenderedPageBreak/>
              <w:t>contribute via Mic and Chat as necessary</w:t>
            </w:r>
          </w:p>
        </w:tc>
        <w:tc>
          <w:tcPr>
            <w:tcW w:w="7767" w:type="dxa"/>
          </w:tcPr>
          <w:p w14:paraId="5917E18D" w14:textId="0B92C209" w:rsidR="005139BC" w:rsidRPr="00E121EF" w:rsidRDefault="00076D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lastRenderedPageBreak/>
              <w:t>Final talk: we will use the Round Up questions to help us pull together the common threads of this evening’s session</w:t>
            </w:r>
          </w:p>
          <w:p w14:paraId="7915467C" w14:textId="77777777" w:rsidR="00076DBC" w:rsidRPr="00E121EF" w:rsidRDefault="00076DBC" w:rsidP="00212B36">
            <w:pPr>
              <w:rPr>
                <w:lang w:val="en-HK"/>
              </w:rPr>
            </w:pPr>
          </w:p>
          <w:p w14:paraId="727817D8" w14:textId="76C94E3C" w:rsidR="00076DBC" w:rsidRPr="00E121EF" w:rsidRDefault="00076DBC" w:rsidP="00212B36">
            <w:pPr>
              <w:rPr>
                <w:lang w:val="en-HK"/>
              </w:rPr>
            </w:pPr>
            <w:r w:rsidRPr="00E121EF">
              <w:rPr>
                <w:lang w:val="en-HK"/>
              </w:rPr>
              <w:lastRenderedPageBreak/>
              <w:t xml:space="preserve">(about 10-15 mins) </w:t>
            </w:r>
          </w:p>
        </w:tc>
        <w:tc>
          <w:tcPr>
            <w:tcW w:w="1021" w:type="dxa"/>
          </w:tcPr>
          <w:p w14:paraId="0437A9F1" w14:textId="77777777" w:rsidR="005139BC" w:rsidRDefault="005139BC" w:rsidP="00212B36">
            <w:pPr>
              <w:rPr>
                <w:b/>
                <w:bCs/>
                <w:lang w:val="en-HK"/>
              </w:rPr>
            </w:pPr>
          </w:p>
        </w:tc>
      </w:tr>
    </w:tbl>
    <w:p w14:paraId="373D53C1" w14:textId="77777777" w:rsidR="005139BC" w:rsidRPr="008A7C9E" w:rsidRDefault="005139BC" w:rsidP="005139BC">
      <w:pPr>
        <w:rPr>
          <w:b/>
          <w:bCs/>
          <w:lang w:val="en-HK"/>
        </w:rPr>
      </w:pPr>
    </w:p>
    <w:p w14:paraId="0549AC84" w14:textId="77777777" w:rsidR="00CC711E" w:rsidRPr="008A7C9E" w:rsidRDefault="00CC711E" w:rsidP="00CC711E">
      <w:pPr>
        <w:rPr>
          <w:b/>
          <w:bCs/>
          <w:lang w:val="en-HK"/>
        </w:rPr>
      </w:pPr>
    </w:p>
    <w:p w14:paraId="6C64267A" w14:textId="77777777" w:rsidR="002F1E0D" w:rsidRPr="008A7C9E" w:rsidRDefault="002F1E0D" w:rsidP="008A7C9E">
      <w:pPr>
        <w:rPr>
          <w:b/>
          <w:bCs/>
          <w:lang w:val="en-HK"/>
        </w:rPr>
      </w:pPr>
    </w:p>
    <w:sectPr w:rsidR="002F1E0D" w:rsidRPr="008A7C9E" w:rsidSect="00E265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9E"/>
    <w:rsid w:val="00076DBC"/>
    <w:rsid w:val="0029605A"/>
    <w:rsid w:val="002F1E0D"/>
    <w:rsid w:val="00350EB0"/>
    <w:rsid w:val="004C6FBC"/>
    <w:rsid w:val="004D4093"/>
    <w:rsid w:val="005112A1"/>
    <w:rsid w:val="005139BC"/>
    <w:rsid w:val="008A7C9E"/>
    <w:rsid w:val="00C47A2E"/>
    <w:rsid w:val="00CC711E"/>
    <w:rsid w:val="00E121EF"/>
    <w:rsid w:val="00E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C86D0"/>
  <w15:docId w15:val="{7AB09601-3A56-4C91-9F4D-7B2F481D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6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KEMPSTON</dc:creator>
  <cp:keywords/>
  <dc:description/>
  <cp:lastModifiedBy>TANYA KEMPSTON</cp:lastModifiedBy>
  <cp:revision>2</cp:revision>
  <dcterms:created xsi:type="dcterms:W3CDTF">2020-06-15T03:03:00Z</dcterms:created>
  <dcterms:modified xsi:type="dcterms:W3CDTF">2020-06-15T03:03:00Z</dcterms:modified>
</cp:coreProperties>
</file>